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红星幼儿园听课周进度表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1700"/>
        <w:gridCol w:w="2384"/>
        <w:gridCol w:w="2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>
            <w:pPr>
              <w:jc w:val="both"/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  <w:t>时间</w:t>
            </w:r>
          </w:p>
        </w:tc>
        <w:tc>
          <w:tcPr>
            <w:tcW w:w="1700" w:type="dxa"/>
          </w:tcPr>
          <w:p>
            <w:pPr>
              <w:jc w:val="both"/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  <w:t>姓名</w:t>
            </w:r>
          </w:p>
        </w:tc>
        <w:tc>
          <w:tcPr>
            <w:tcW w:w="2384" w:type="dxa"/>
          </w:tcPr>
          <w:p>
            <w:pPr>
              <w:jc w:val="both"/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  <w:t>学科领域</w:t>
            </w:r>
          </w:p>
        </w:tc>
        <w:tc>
          <w:tcPr>
            <w:tcW w:w="2702" w:type="dxa"/>
          </w:tcPr>
          <w:p>
            <w:pPr>
              <w:ind w:firstLine="880" w:firstLineChars="200"/>
              <w:jc w:val="both"/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  <w:t>名</w:t>
            </w:r>
            <w:r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eastAsia="zh-CN"/>
              </w:rPr>
              <w:t>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第四周</w:t>
            </w:r>
          </w:p>
        </w:tc>
        <w:tc>
          <w:tcPr>
            <w:tcW w:w="1700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孙娜娜</w:t>
            </w:r>
          </w:p>
        </w:tc>
        <w:tc>
          <w:tcPr>
            <w:tcW w:w="2384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科学</w:t>
            </w:r>
          </w:p>
        </w:tc>
        <w:tc>
          <w:tcPr>
            <w:tcW w:w="2702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图形宝宝排排队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第五周</w:t>
            </w:r>
          </w:p>
        </w:tc>
        <w:tc>
          <w:tcPr>
            <w:tcW w:w="1700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王爽</w:t>
            </w:r>
          </w:p>
        </w:tc>
        <w:tc>
          <w:tcPr>
            <w:tcW w:w="2384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健康</w:t>
            </w:r>
          </w:p>
        </w:tc>
        <w:tc>
          <w:tcPr>
            <w:tcW w:w="2702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认识五官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第六周</w:t>
            </w:r>
          </w:p>
        </w:tc>
        <w:tc>
          <w:tcPr>
            <w:tcW w:w="1700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王泽禹</w:t>
            </w:r>
          </w:p>
        </w:tc>
        <w:tc>
          <w:tcPr>
            <w:tcW w:w="2384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语言</w:t>
            </w:r>
          </w:p>
        </w:tc>
        <w:tc>
          <w:tcPr>
            <w:tcW w:w="2702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小花籽找快乐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第八周</w:t>
            </w:r>
          </w:p>
        </w:tc>
        <w:tc>
          <w:tcPr>
            <w:tcW w:w="1700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孙娜娜</w:t>
            </w:r>
          </w:p>
        </w:tc>
        <w:tc>
          <w:tcPr>
            <w:tcW w:w="2384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艺术</w:t>
            </w:r>
          </w:p>
        </w:tc>
        <w:tc>
          <w:tcPr>
            <w:tcW w:w="2702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魔法点点点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第九周</w:t>
            </w:r>
          </w:p>
        </w:tc>
        <w:tc>
          <w:tcPr>
            <w:tcW w:w="1700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孙雪</w:t>
            </w:r>
          </w:p>
        </w:tc>
        <w:tc>
          <w:tcPr>
            <w:tcW w:w="2384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社会</w:t>
            </w:r>
          </w:p>
        </w:tc>
        <w:tc>
          <w:tcPr>
            <w:tcW w:w="2702" w:type="dxa"/>
          </w:tcPr>
          <w:p>
            <w:pPr>
              <w:jc w:val="both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  <w:t>交通标志</w:t>
            </w:r>
          </w:p>
        </w:tc>
      </w:tr>
    </w:tbl>
    <w:p>
      <w:pPr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DY5MWNiNzNlMjE3ODFmZmY3MWQ5NzQyZjNhOWQifQ=="/>
  </w:docVars>
  <w:rsids>
    <w:rsidRoot w:val="00000000"/>
    <w:rsid w:val="062265A9"/>
    <w:rsid w:val="09D509DC"/>
    <w:rsid w:val="1AAD09F4"/>
    <w:rsid w:val="1AEE1EB2"/>
    <w:rsid w:val="1DFF022D"/>
    <w:rsid w:val="2F242B99"/>
    <w:rsid w:val="385C02F9"/>
    <w:rsid w:val="471A7908"/>
    <w:rsid w:val="498B012E"/>
    <w:rsid w:val="4E6879C7"/>
    <w:rsid w:val="4EA1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89</Characters>
  <Lines>0</Lines>
  <Paragraphs>0</Paragraphs>
  <TotalTime>10</TotalTime>
  <ScaleCrop>false</ScaleCrop>
  <LinksUpToDate>false</LinksUpToDate>
  <CharactersWithSpaces>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2023-04-17T02:39:11Z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CBE7FBE84C5D4208B5BD548DBD4D8DAE</vt:lpwstr>
  </property>
</Properties>
</file>